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AF7118" w:rsidTr="00AB1ACA">
        <w:tc>
          <w:tcPr>
            <w:tcW w:w="4678" w:type="dxa"/>
            <w:gridSpan w:val="2"/>
          </w:tcPr>
          <w:p w:rsidR="00674287" w:rsidRPr="00AF7118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F7118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FE3288" w:rsidRPr="00AF7118" w:rsidTr="00AB1ACA">
        <w:tc>
          <w:tcPr>
            <w:tcW w:w="4678" w:type="dxa"/>
            <w:gridSpan w:val="2"/>
          </w:tcPr>
          <w:p w:rsidR="00674287" w:rsidRPr="00AF7118" w:rsidRDefault="0004307B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F7118">
              <w:rPr>
                <w:rFonts w:cs="Times New Roman"/>
                <w:sz w:val="24"/>
                <w:szCs w:val="24"/>
              </w:rPr>
              <w:t>Начальник Межрайонной ИФНС России №9 по Приморскому краю</w:t>
            </w:r>
          </w:p>
        </w:tc>
      </w:tr>
      <w:tr w:rsidR="00FE3288" w:rsidRPr="00AF7118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AF7118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AF7118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AF7118" w:rsidRDefault="0004307B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AF7118">
              <w:rPr>
                <w:rFonts w:cs="Times New Roman"/>
                <w:sz w:val="24"/>
                <w:szCs w:val="24"/>
              </w:rPr>
              <w:t xml:space="preserve">Е.В. </w:t>
            </w:r>
            <w:proofErr w:type="spellStart"/>
            <w:r w:rsidRPr="00AF7118">
              <w:rPr>
                <w:rFonts w:cs="Times New Roman"/>
                <w:sz w:val="24"/>
                <w:szCs w:val="24"/>
              </w:rPr>
              <w:t>Кучменок</w:t>
            </w:r>
            <w:proofErr w:type="spellEnd"/>
          </w:p>
        </w:tc>
      </w:tr>
      <w:tr w:rsidR="00FE3288" w:rsidRPr="00AF7118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AF7118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AF7118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AF7118" w:rsidTr="00AB1ACA">
        <w:trPr>
          <w:trHeight w:val="453"/>
        </w:trPr>
        <w:tc>
          <w:tcPr>
            <w:tcW w:w="4678" w:type="dxa"/>
            <w:gridSpan w:val="2"/>
          </w:tcPr>
          <w:p w:rsidR="00674287" w:rsidRPr="00AF7118" w:rsidRDefault="0067428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F7118">
              <w:rPr>
                <w:rFonts w:cs="Times New Roman"/>
                <w:sz w:val="24"/>
                <w:szCs w:val="24"/>
              </w:rPr>
              <w:t>«_____» __________________ 2017 г.</w:t>
            </w:r>
          </w:p>
        </w:tc>
      </w:tr>
    </w:tbl>
    <w:p w:rsidR="00D270CA" w:rsidRPr="00AF7118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AF7118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AF7118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AF7118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AF7118" w:rsidRDefault="0090446B" w:rsidP="00674287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AF7118">
        <w:rPr>
          <w:rFonts w:cs="Times New Roman"/>
          <w:b/>
          <w:color w:val="000000" w:themeColor="text1"/>
          <w:sz w:val="24"/>
          <w:szCs w:val="24"/>
        </w:rPr>
        <w:t xml:space="preserve">старшего </w:t>
      </w:r>
      <w:r w:rsidR="009B1731" w:rsidRPr="00AF7118">
        <w:rPr>
          <w:rFonts w:cs="Times New Roman"/>
          <w:b/>
          <w:color w:val="000000" w:themeColor="text1"/>
          <w:sz w:val="24"/>
          <w:szCs w:val="24"/>
        </w:rPr>
        <w:t>государственного налогового инспектора</w:t>
      </w:r>
      <w:r w:rsidR="0004307B" w:rsidRPr="00AF7118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432B94" w:rsidRPr="00AF7118">
        <w:rPr>
          <w:rFonts w:cs="Times New Roman"/>
          <w:b/>
          <w:color w:val="000000" w:themeColor="text1"/>
          <w:sz w:val="24"/>
          <w:szCs w:val="24"/>
        </w:rPr>
        <w:t xml:space="preserve">аналитического </w:t>
      </w:r>
      <w:r w:rsidR="0004307B" w:rsidRPr="00AF7118">
        <w:rPr>
          <w:rFonts w:cs="Times New Roman"/>
          <w:b/>
          <w:color w:val="000000" w:themeColor="text1"/>
          <w:sz w:val="24"/>
          <w:szCs w:val="24"/>
        </w:rPr>
        <w:t xml:space="preserve">отдела </w:t>
      </w:r>
    </w:p>
    <w:p w:rsidR="00674287" w:rsidRPr="00AF7118" w:rsidRDefault="00A64D51" w:rsidP="00674287">
      <w:pPr>
        <w:jc w:val="center"/>
        <w:rPr>
          <w:rFonts w:cs="Times New Roman"/>
          <w:b/>
          <w:sz w:val="24"/>
          <w:szCs w:val="24"/>
        </w:rPr>
      </w:pPr>
      <w:r w:rsidRPr="00AF7118">
        <w:rPr>
          <w:rFonts w:cs="Times New Roman"/>
          <w:b/>
          <w:sz w:val="24"/>
          <w:szCs w:val="24"/>
        </w:rPr>
        <w:t>Межрайонной ИФНС России №9 по Приморскому краю</w:t>
      </w:r>
    </w:p>
    <w:p w:rsidR="00674287" w:rsidRPr="00AF7118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674287" w:rsidRPr="00AF7118" w:rsidRDefault="00432B94" w:rsidP="00674287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AF7118">
        <w:rPr>
          <w:rFonts w:cs="Times New Roman"/>
          <w:b/>
          <w:color w:val="000000" w:themeColor="text1"/>
          <w:sz w:val="24"/>
          <w:szCs w:val="24"/>
        </w:rPr>
        <w:t>Макаровой Юлии Геннадьевны</w:t>
      </w:r>
    </w:p>
    <w:p w:rsidR="000C2E02" w:rsidRPr="00AF7118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AF711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11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F7118">
        <w:rPr>
          <w:rFonts w:ascii="Times New Roman" w:hAnsi="Times New Roman" w:cs="Times New Roman"/>
          <w:b/>
          <w:sz w:val="24"/>
          <w:szCs w:val="24"/>
        </w:rPr>
        <w:t> </w:t>
      </w:r>
      <w:r w:rsidRPr="00AF711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F711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AF711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118">
        <w:rPr>
          <w:rFonts w:ascii="Times New Roman" w:hAnsi="Times New Roman" w:cs="Times New Roman"/>
          <w:sz w:val="24"/>
          <w:szCs w:val="24"/>
        </w:rPr>
        <w:t>1.</w:t>
      </w:r>
      <w:r w:rsidR="00016846" w:rsidRPr="00AF7118">
        <w:rPr>
          <w:rFonts w:ascii="Times New Roman" w:hAnsi="Times New Roman" w:cs="Times New Roman"/>
          <w:sz w:val="24"/>
          <w:szCs w:val="24"/>
        </w:rPr>
        <w:t> </w:t>
      </w:r>
      <w:r w:rsidR="000B7C1A" w:rsidRPr="00AF711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0446B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9B1731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A64D51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2B94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>аналитич</w:t>
      </w:r>
      <w:r w:rsidR="00113031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432B94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ского </w:t>
      </w:r>
      <w:r w:rsidR="00A64D51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64D51" w:rsidRPr="00AF711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64D51" w:rsidRPr="00AF7118">
        <w:rPr>
          <w:rFonts w:ascii="Times New Roman" w:hAnsi="Times New Roman" w:cs="Times New Roman"/>
          <w:sz w:val="24"/>
          <w:szCs w:val="24"/>
        </w:rPr>
        <w:t>Межрайонной ИФНС России №9 по Приморскому краю</w:t>
      </w:r>
      <w:r w:rsidR="000B7C1A" w:rsidRPr="00AF7118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0446B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9B1731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B7C1A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>) о</w:t>
      </w:r>
      <w:r w:rsidR="000B7C1A" w:rsidRPr="00AF7118">
        <w:rPr>
          <w:rFonts w:ascii="Times New Roman" w:hAnsi="Times New Roman" w:cs="Times New Roman"/>
          <w:sz w:val="24"/>
          <w:szCs w:val="24"/>
        </w:rPr>
        <w:t xml:space="preserve">тносится к </w:t>
      </w:r>
      <w:r w:rsidR="00A64D51" w:rsidRPr="00AF7118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AF711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A64D51" w:rsidRPr="00AF7118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AF7118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AF711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F711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AF7118">
        <w:rPr>
          <w:rFonts w:ascii="Times New Roman" w:hAnsi="Times New Roman" w:cs="Times New Roman"/>
          <w:sz w:val="24"/>
          <w:szCs w:val="24"/>
        </w:rPr>
        <w:t>–</w:t>
      </w:r>
      <w:r w:rsidRPr="00AF7118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AF7118">
        <w:rPr>
          <w:rFonts w:ascii="Times New Roman" w:hAnsi="Times New Roman" w:cs="Times New Roman"/>
          <w:bCs/>
          <w:sz w:val="24"/>
          <w:szCs w:val="24"/>
        </w:rPr>
        <w:t>11-</w:t>
      </w:r>
      <w:r w:rsidR="00A64D51" w:rsidRPr="00AF7118">
        <w:rPr>
          <w:rFonts w:ascii="Times New Roman" w:hAnsi="Times New Roman" w:cs="Times New Roman"/>
          <w:bCs/>
          <w:sz w:val="24"/>
          <w:szCs w:val="24"/>
        </w:rPr>
        <w:t>3-4</w:t>
      </w:r>
      <w:r w:rsidR="000B7C1A" w:rsidRPr="00AF7118">
        <w:rPr>
          <w:rFonts w:ascii="Times New Roman" w:hAnsi="Times New Roman" w:cs="Times New Roman"/>
          <w:bCs/>
          <w:sz w:val="24"/>
          <w:szCs w:val="24"/>
        </w:rPr>
        <w:t>-</w:t>
      </w:r>
      <w:r w:rsidR="00A64D51" w:rsidRPr="00AF7118">
        <w:rPr>
          <w:rFonts w:ascii="Times New Roman" w:hAnsi="Times New Roman" w:cs="Times New Roman"/>
          <w:bCs/>
          <w:sz w:val="24"/>
          <w:szCs w:val="24"/>
        </w:rPr>
        <w:t>0</w:t>
      </w:r>
      <w:r w:rsidR="00242BE6" w:rsidRPr="00AF7118">
        <w:rPr>
          <w:rFonts w:ascii="Times New Roman" w:hAnsi="Times New Roman" w:cs="Times New Roman"/>
          <w:bCs/>
          <w:sz w:val="24"/>
          <w:szCs w:val="24"/>
        </w:rPr>
        <w:t>9</w:t>
      </w:r>
      <w:r w:rsidR="0090446B" w:rsidRPr="00AF7118">
        <w:rPr>
          <w:rFonts w:ascii="Times New Roman" w:hAnsi="Times New Roman" w:cs="Times New Roman"/>
          <w:bCs/>
          <w:sz w:val="24"/>
          <w:szCs w:val="24"/>
        </w:rPr>
        <w:t>5</w:t>
      </w:r>
      <w:r w:rsidR="000B7C1A" w:rsidRPr="00AF7118">
        <w:rPr>
          <w:rFonts w:ascii="Times New Roman" w:hAnsi="Times New Roman" w:cs="Times New Roman"/>
          <w:bCs/>
          <w:sz w:val="24"/>
          <w:szCs w:val="24"/>
        </w:rPr>
        <w:t>.</w:t>
      </w:r>
    </w:p>
    <w:p w:rsidR="00490521" w:rsidRPr="00AF7118" w:rsidRDefault="00490521" w:rsidP="00490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11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0446B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9B1731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AF7118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90521" w:rsidRPr="00AF7118" w:rsidRDefault="00490521" w:rsidP="00490521">
      <w:pPr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90446B" w:rsidRPr="00AF7118">
        <w:rPr>
          <w:rFonts w:cs="Times New Roman"/>
          <w:color w:val="000000" w:themeColor="text1"/>
          <w:sz w:val="24"/>
          <w:szCs w:val="24"/>
        </w:rPr>
        <w:t xml:space="preserve">старшего </w:t>
      </w:r>
      <w:r w:rsidR="009B1731" w:rsidRPr="00AF7118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AF7118">
        <w:rPr>
          <w:rFonts w:cs="Times New Roman"/>
          <w:color w:val="000000" w:themeColor="text1"/>
          <w:sz w:val="24"/>
          <w:szCs w:val="24"/>
        </w:rPr>
        <w:t xml:space="preserve">: </w:t>
      </w:r>
      <w:r w:rsidRPr="00AF7118">
        <w:rPr>
          <w:rFonts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AF7118" w:rsidRDefault="00016846" w:rsidP="00397C11">
      <w:pPr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4</w:t>
      </w:r>
      <w:r w:rsidR="003B7A81" w:rsidRPr="00AF7118">
        <w:rPr>
          <w:rFonts w:cs="Times New Roman"/>
          <w:sz w:val="24"/>
          <w:szCs w:val="24"/>
        </w:rPr>
        <w:t>.</w:t>
      </w:r>
      <w:r w:rsidRPr="00AF7118">
        <w:rPr>
          <w:rFonts w:cs="Times New Roman"/>
          <w:sz w:val="24"/>
          <w:szCs w:val="24"/>
        </w:rPr>
        <w:t> </w:t>
      </w:r>
      <w:r w:rsidR="00397C11" w:rsidRPr="00AF7118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0446B" w:rsidRPr="00AF7118">
        <w:rPr>
          <w:rFonts w:cs="Times New Roman"/>
          <w:color w:val="000000" w:themeColor="text1"/>
          <w:sz w:val="24"/>
          <w:szCs w:val="24"/>
        </w:rPr>
        <w:t xml:space="preserve">старшего </w:t>
      </w:r>
      <w:r w:rsidR="009B1731" w:rsidRPr="00AF7118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97C11" w:rsidRPr="00AF7118">
        <w:rPr>
          <w:rFonts w:cs="Times New Roman"/>
          <w:color w:val="000000" w:themeColor="text1"/>
          <w:sz w:val="24"/>
          <w:szCs w:val="24"/>
        </w:rPr>
        <w:t xml:space="preserve"> о</w:t>
      </w:r>
      <w:r w:rsidR="00397C11" w:rsidRPr="00AF7118">
        <w:rPr>
          <w:rFonts w:cs="Times New Roman"/>
          <w:sz w:val="24"/>
          <w:szCs w:val="24"/>
        </w:rPr>
        <w:t xml:space="preserve">существляются приказом </w:t>
      </w:r>
      <w:r w:rsidR="007A4904" w:rsidRPr="00AF7118">
        <w:rPr>
          <w:rFonts w:cs="Times New Roman"/>
          <w:sz w:val="24"/>
          <w:szCs w:val="24"/>
        </w:rPr>
        <w:t>начальника Межрайонной ИФНС России №9 по Приморскому краю</w:t>
      </w:r>
      <w:r w:rsidR="000C4A57" w:rsidRPr="00AF7118">
        <w:rPr>
          <w:rFonts w:cs="Times New Roman"/>
          <w:sz w:val="24"/>
          <w:szCs w:val="24"/>
        </w:rPr>
        <w:t xml:space="preserve">  (далее – Инспекция)</w:t>
      </w:r>
      <w:r w:rsidR="003B7A81" w:rsidRPr="00AF7118">
        <w:rPr>
          <w:rFonts w:cs="Times New Roman"/>
          <w:sz w:val="24"/>
          <w:szCs w:val="24"/>
        </w:rPr>
        <w:t>.</w:t>
      </w:r>
    </w:p>
    <w:p w:rsidR="003B7A81" w:rsidRPr="00AF7118" w:rsidRDefault="001559CE" w:rsidP="00944E3B">
      <w:pPr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5. </w:t>
      </w:r>
      <w:r w:rsidR="0090446B" w:rsidRPr="00AF7118">
        <w:rPr>
          <w:rFonts w:cs="Times New Roman"/>
          <w:color w:val="000000" w:themeColor="text1"/>
          <w:sz w:val="24"/>
          <w:szCs w:val="24"/>
        </w:rPr>
        <w:t>Старший г</w:t>
      </w:r>
      <w:r w:rsidR="009B1731" w:rsidRPr="00AF7118">
        <w:rPr>
          <w:rFonts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944E3B" w:rsidRPr="00AF7118">
        <w:rPr>
          <w:rFonts w:cs="Times New Roman"/>
          <w:color w:val="000000" w:themeColor="text1"/>
          <w:sz w:val="24"/>
          <w:szCs w:val="24"/>
        </w:rPr>
        <w:t xml:space="preserve"> </w:t>
      </w:r>
      <w:r w:rsidR="00944E3B" w:rsidRPr="00AF7118">
        <w:rPr>
          <w:rFonts w:cs="Times New Roman"/>
          <w:sz w:val="24"/>
          <w:szCs w:val="24"/>
        </w:rPr>
        <w:t xml:space="preserve">непосредственно подчиняется </w:t>
      </w:r>
      <w:r w:rsidR="000C4A57" w:rsidRPr="00AF7118">
        <w:rPr>
          <w:rFonts w:cs="Times New Roman"/>
          <w:sz w:val="24"/>
          <w:szCs w:val="24"/>
        </w:rPr>
        <w:t>начальнику отдела</w:t>
      </w:r>
      <w:r w:rsidR="003B7A81" w:rsidRPr="00AF7118">
        <w:rPr>
          <w:rFonts w:cs="Times New Roman"/>
          <w:sz w:val="24"/>
          <w:szCs w:val="24"/>
        </w:rPr>
        <w:t>.</w:t>
      </w:r>
    </w:p>
    <w:p w:rsidR="003B7A81" w:rsidRPr="00AF7118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711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11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F7118">
        <w:rPr>
          <w:rFonts w:ascii="Times New Roman" w:hAnsi="Times New Roman" w:cs="Times New Roman"/>
          <w:b/>
          <w:sz w:val="24"/>
          <w:szCs w:val="24"/>
        </w:rPr>
        <w:t> </w:t>
      </w:r>
      <w:r w:rsidRPr="00AF711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F711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F711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 xml:space="preserve">6. Для замещения должности </w:t>
      </w:r>
      <w:r w:rsidR="0090446B" w:rsidRPr="00AF7118">
        <w:rPr>
          <w:rFonts w:cs="Times New Roman"/>
          <w:color w:val="000000" w:themeColor="text1"/>
          <w:sz w:val="24"/>
          <w:szCs w:val="24"/>
        </w:rPr>
        <w:t xml:space="preserve">старшего </w:t>
      </w:r>
      <w:r w:rsidR="009B1731" w:rsidRPr="00AF7118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AF7118">
        <w:rPr>
          <w:rFonts w:cs="Times New Roman"/>
          <w:color w:val="000000" w:themeColor="text1"/>
          <w:sz w:val="24"/>
          <w:szCs w:val="24"/>
        </w:rPr>
        <w:t xml:space="preserve"> </w:t>
      </w:r>
      <w:r w:rsidRPr="00AF7118">
        <w:rPr>
          <w:rFonts w:cs="Times New Roman"/>
          <w:sz w:val="24"/>
          <w:szCs w:val="24"/>
        </w:rPr>
        <w:t>устанавливаются следующие требования.</w:t>
      </w:r>
    </w:p>
    <w:p w:rsidR="00AF3F55" w:rsidRPr="00AF7118" w:rsidRDefault="000C4A57" w:rsidP="00AF3F55">
      <w:pPr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6.1. Наличие высшего образования</w:t>
      </w:r>
      <w:r w:rsidR="00AF3F55" w:rsidRPr="00AF7118">
        <w:rPr>
          <w:rFonts w:cs="Times New Roman"/>
          <w:sz w:val="24"/>
          <w:szCs w:val="24"/>
        </w:rPr>
        <w:t xml:space="preserve"> по специальности, по направлению подготовки «Государственное и муниципальное управление», «Государственный аудит», «Экономика», «Финансы и кредит», «Юриспруденция»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0C4A57" w:rsidRPr="00AF7118" w:rsidRDefault="00AF3F55" w:rsidP="00AF3F55">
      <w:pPr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 xml:space="preserve">б) наличие не менее двух лет стажа гражданской службы (государственной службы иных видов) или не менее четырех лет стажа работы по специальности. </w:t>
      </w:r>
    </w:p>
    <w:p w:rsidR="000C4A57" w:rsidRPr="00AF7118" w:rsidRDefault="000C4A57" w:rsidP="000C4A57">
      <w:pPr>
        <w:widowControl w:val="0"/>
        <w:rPr>
          <w:rFonts w:cs="Times New Roman"/>
          <w:spacing w:val="-2"/>
          <w:sz w:val="24"/>
          <w:szCs w:val="24"/>
        </w:rPr>
      </w:pPr>
      <w:r w:rsidRPr="00AF7118">
        <w:rPr>
          <w:rFonts w:cs="Times New Roman"/>
          <w:spacing w:val="-2"/>
          <w:sz w:val="24"/>
          <w:szCs w:val="24"/>
        </w:rPr>
        <w:t>6.2. </w:t>
      </w:r>
      <w:proofErr w:type="gramStart"/>
      <w:r w:rsidRPr="00AF7118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AF7118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AF7118">
          <w:rPr>
            <w:rFonts w:cs="Times New Roman"/>
            <w:sz w:val="24"/>
            <w:szCs w:val="24"/>
          </w:rPr>
          <w:t>Конституции</w:t>
        </w:r>
      </w:hyperlink>
      <w:r w:rsidRPr="00AF711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AF7118">
          <w:rPr>
            <w:rFonts w:cs="Times New Roman"/>
            <w:sz w:val="24"/>
            <w:szCs w:val="24"/>
          </w:rPr>
          <w:t>закона</w:t>
        </w:r>
      </w:hyperlink>
      <w:r w:rsidRPr="00AF7118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AF7118">
          <w:rPr>
            <w:rFonts w:cs="Times New Roman"/>
            <w:sz w:val="24"/>
            <w:szCs w:val="24"/>
          </w:rPr>
          <w:t>закона</w:t>
        </w:r>
      </w:hyperlink>
      <w:r w:rsidRPr="00AF711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AF7118">
          <w:rPr>
            <w:rFonts w:cs="Times New Roman"/>
            <w:sz w:val="24"/>
            <w:szCs w:val="24"/>
          </w:rPr>
          <w:t>закона</w:t>
        </w:r>
      </w:hyperlink>
      <w:r w:rsidRPr="00AF7118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AF7118">
        <w:rPr>
          <w:rFonts w:cs="Times New Roman"/>
          <w:sz w:val="24"/>
          <w:szCs w:val="24"/>
        </w:rPr>
        <w:t xml:space="preserve"> в области информационно-коммуникационных технологий</w:t>
      </w:r>
      <w:r w:rsidRPr="00AF7118">
        <w:rPr>
          <w:rFonts w:cs="Times New Roman"/>
          <w:spacing w:val="-2"/>
          <w:sz w:val="24"/>
          <w:szCs w:val="24"/>
        </w:rPr>
        <w:t>.</w:t>
      </w:r>
    </w:p>
    <w:p w:rsidR="000C4A57" w:rsidRPr="00AF7118" w:rsidRDefault="000C4A57" w:rsidP="000C4A57">
      <w:pPr>
        <w:widowControl w:val="0"/>
        <w:rPr>
          <w:rFonts w:cs="Times New Roman"/>
          <w:color w:val="2E74B5" w:themeColor="accent1" w:themeShade="BF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6.3. Наличие профессиональных знаний:</w:t>
      </w:r>
      <w:r w:rsidR="009D7EBD" w:rsidRPr="00AF7118">
        <w:rPr>
          <w:rFonts w:cs="Times New Roman"/>
          <w:sz w:val="24"/>
          <w:szCs w:val="24"/>
        </w:rPr>
        <w:t xml:space="preserve"> </w:t>
      </w:r>
    </w:p>
    <w:p w:rsidR="004E6DBE" w:rsidRPr="00AF7118" w:rsidRDefault="000C4A57" w:rsidP="004E6DB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6.3.1. </w:t>
      </w:r>
      <w:r w:rsidR="004E6DBE" w:rsidRPr="00AF7118">
        <w:rPr>
          <w:rFonts w:cs="Times New Roman"/>
          <w:color w:val="000000" w:themeColor="text1"/>
          <w:sz w:val="24"/>
          <w:szCs w:val="24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</w:t>
      </w:r>
      <w:r w:rsidR="004E6DBE" w:rsidRPr="00AF7118">
        <w:rPr>
          <w:rFonts w:cs="Times New Roman"/>
          <w:color w:val="000000" w:themeColor="text1"/>
          <w:sz w:val="24"/>
          <w:szCs w:val="24"/>
        </w:rPr>
        <w:tab/>
        <w:t xml:space="preserve">Федеральный закон от 06 октября 1999 г. № 184-ФЗ «Об общих принципах организации законодательных (представительных) и </w:t>
      </w:r>
      <w:r w:rsidR="004E6DBE" w:rsidRPr="00AF7118">
        <w:rPr>
          <w:rFonts w:cs="Times New Roman"/>
          <w:color w:val="000000" w:themeColor="text1"/>
          <w:sz w:val="24"/>
          <w:szCs w:val="24"/>
        </w:rPr>
        <w:lastRenderedPageBreak/>
        <w:t xml:space="preserve">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постановление Правительства Российской Федерации от 12 августа 2004 г. № 410 «О порядке </w:t>
      </w:r>
      <w:proofErr w:type="gramStart"/>
      <w:r w:rsidR="004E6DBE" w:rsidRPr="00AF7118">
        <w:rPr>
          <w:rFonts w:cs="Times New Roman"/>
          <w:color w:val="000000" w:themeColor="text1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4E6DBE" w:rsidRPr="00AF7118">
        <w:rPr>
          <w:rFonts w:cs="Times New Roman"/>
          <w:color w:val="000000" w:themeColor="text1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4E6DBE" w:rsidRPr="00AF7118">
        <w:rPr>
          <w:rFonts w:cs="Times New Roman"/>
          <w:color w:val="000000" w:themeColor="text1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4E6DBE" w:rsidRPr="00AF7118">
        <w:rPr>
          <w:rFonts w:cs="Times New Roman"/>
          <w:color w:val="000000" w:themeColor="text1"/>
          <w:sz w:val="24"/>
          <w:szCs w:val="24"/>
        </w:rPr>
        <w:t xml:space="preserve">»; приказ Минфина России от 01 июля 2013 г. № 65н «Об утверждении Указаний о порядке применения бюджетной классификации Российской Федерации»; </w:t>
      </w:r>
      <w:proofErr w:type="gramStart"/>
      <w:r w:rsidR="004E6DBE" w:rsidRPr="00AF7118">
        <w:rPr>
          <w:rFonts w:cs="Times New Roman"/>
          <w:color w:val="000000" w:themeColor="text1"/>
          <w:sz w:val="24"/>
          <w:szCs w:val="24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E6DBE" w:rsidRPr="00AF7118">
        <w:rPr>
          <w:rFonts w:cs="Times New Roman"/>
          <w:color w:val="000000" w:themeColor="text1"/>
          <w:sz w:val="24"/>
          <w:szCs w:val="24"/>
        </w:rPr>
        <w:t xml:space="preserve"> 12 августа 2004 г. № 410»;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Постановление Правительства Российской Федерации от 30 сентября 2004 г. № 506 «Об утверждении Положения о Федеральной налоговой службе»</w:t>
      </w:r>
    </w:p>
    <w:p w:rsidR="000C4A57" w:rsidRPr="00AF7118" w:rsidRDefault="0090446B" w:rsidP="004E6DB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>Старший г</w:t>
      </w:r>
      <w:r w:rsidR="009B1731" w:rsidRPr="00AF7118">
        <w:rPr>
          <w:rFonts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0C4A57" w:rsidRPr="00AF7118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6DBE" w:rsidRPr="00AF7118" w:rsidRDefault="000C4A57" w:rsidP="009D7EBD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6.3.2. </w:t>
      </w:r>
      <w:r w:rsidR="004E6DBE" w:rsidRPr="00AF7118">
        <w:rPr>
          <w:rFonts w:cs="Times New Roman"/>
          <w:color w:val="000000" w:themeColor="text1"/>
          <w:sz w:val="24"/>
          <w:szCs w:val="24"/>
        </w:rPr>
        <w:t>Иные профессиональные знания: принципы формирования статистической налоговой отчетности;</w:t>
      </w:r>
      <w:r w:rsidR="004E6DBE" w:rsidRPr="00AF7118">
        <w:rPr>
          <w:rFonts w:cs="Times New Roman"/>
          <w:color w:val="000000" w:themeColor="text1"/>
          <w:sz w:val="24"/>
          <w:szCs w:val="24"/>
        </w:rPr>
        <w:tab/>
        <w:t>порядок применения бюджетной классификации Российской Федерации; принципы налогового администрирования.</w:t>
      </w:r>
    </w:p>
    <w:p w:rsidR="004E6DBE" w:rsidRPr="00AF7118" w:rsidRDefault="000C4A57" w:rsidP="000C4A57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spacing w:val="-2"/>
          <w:sz w:val="24"/>
          <w:szCs w:val="24"/>
        </w:rPr>
        <w:t>6.4. </w:t>
      </w:r>
      <w:proofErr w:type="gramStart"/>
      <w:r w:rsidRPr="00AF7118">
        <w:rPr>
          <w:rFonts w:cs="Times New Roman"/>
          <w:spacing w:val="-2"/>
          <w:sz w:val="24"/>
          <w:szCs w:val="24"/>
        </w:rPr>
        <w:t xml:space="preserve">Наличие функциональных знаний: </w:t>
      </w:r>
      <w:r w:rsidR="004E6DBE" w:rsidRPr="00AF7118">
        <w:rPr>
          <w:rFonts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="004E6DBE" w:rsidRPr="00AF711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="004E6DBE" w:rsidRPr="00AF7118">
        <w:rPr>
          <w:rFonts w:cs="Times New Roman"/>
          <w:color w:val="000000" w:themeColor="text1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="004E6DBE" w:rsidRPr="00AF7118">
        <w:rPr>
          <w:rFonts w:cs="Times New Roman"/>
          <w:color w:val="000000" w:themeColor="text1"/>
          <w:sz w:val="24"/>
          <w:szCs w:val="24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E6DBE" w:rsidRPr="00AF7118" w:rsidRDefault="000C4A57" w:rsidP="004E6DBE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sz w:val="24"/>
          <w:szCs w:val="24"/>
        </w:rPr>
        <w:lastRenderedPageBreak/>
        <w:t>6.6. </w:t>
      </w:r>
      <w:proofErr w:type="gramStart"/>
      <w:r w:rsidRPr="00AF7118">
        <w:rPr>
          <w:rFonts w:cs="Times New Roman"/>
          <w:sz w:val="24"/>
          <w:szCs w:val="24"/>
        </w:rPr>
        <w:t xml:space="preserve">Наличие профессиональных умений: </w:t>
      </w:r>
      <w:r w:rsidR="004E6DBE" w:rsidRPr="00AF7118">
        <w:rPr>
          <w:rFonts w:cs="Times New Roman"/>
          <w:color w:val="000000" w:themeColor="text1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="004E6DBE" w:rsidRPr="00AF7118">
        <w:rPr>
          <w:rFonts w:cs="Times New Roman"/>
          <w:color w:val="000000" w:themeColor="text1"/>
          <w:sz w:val="24"/>
          <w:szCs w:val="24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0C4A57" w:rsidRPr="00AF7118" w:rsidRDefault="000C4A57" w:rsidP="000C4A57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6.7. </w:t>
      </w:r>
      <w:proofErr w:type="gramStart"/>
      <w:r w:rsidRPr="00AF7118">
        <w:rPr>
          <w:rFonts w:cs="Times New Roman"/>
          <w:sz w:val="24"/>
          <w:szCs w:val="24"/>
        </w:rPr>
        <w:t xml:space="preserve">Наличие функциональных умений: </w:t>
      </w:r>
      <w:r w:rsidR="004E6DBE" w:rsidRPr="00AF7118">
        <w:rPr>
          <w:rFonts w:cs="Times New Roman"/>
          <w:color w:val="000000" w:themeColor="text1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</w:t>
      </w:r>
      <w:proofErr w:type="gramEnd"/>
      <w:r w:rsidR="004E6DBE" w:rsidRPr="00AF7118">
        <w:rPr>
          <w:rFonts w:cs="Times New Roman"/>
          <w:color w:val="000000" w:themeColor="text1"/>
          <w:sz w:val="24"/>
          <w:szCs w:val="24"/>
        </w:rPr>
        <w:t xml:space="preserve">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004FA1" w:rsidRPr="00AF7118" w:rsidRDefault="00004FA1" w:rsidP="000C4A57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C4A57" w:rsidRPr="00AF7118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7118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AF7118" w:rsidRDefault="000C4A57" w:rsidP="000C4A57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7. </w:t>
      </w:r>
      <w:r w:rsidRPr="00AF7118">
        <w:rPr>
          <w:rFonts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90446B" w:rsidRPr="00AF7118">
        <w:rPr>
          <w:rFonts w:cs="Times New Roman"/>
          <w:color w:val="000000" w:themeColor="text1"/>
          <w:sz w:val="24"/>
          <w:szCs w:val="24"/>
        </w:rPr>
        <w:t xml:space="preserve">старшего </w:t>
      </w:r>
      <w:r w:rsidR="009B1731" w:rsidRPr="00AF7118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AF7118">
        <w:rPr>
          <w:rFonts w:cs="Times New Roman"/>
          <w:color w:val="000000" w:themeColor="text1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C4A57" w:rsidRPr="00AF7118" w:rsidRDefault="000C4A57" w:rsidP="000C4A57">
      <w:pPr>
        <w:widowControl w:val="0"/>
        <w:rPr>
          <w:rFonts w:cs="Times New Roman"/>
          <w:color w:val="2E74B5" w:themeColor="accent1" w:themeShade="BF"/>
          <w:sz w:val="24"/>
          <w:szCs w:val="24"/>
        </w:rPr>
      </w:pPr>
      <w:r w:rsidRPr="00AF7118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90446B" w:rsidRPr="00AF7118">
        <w:rPr>
          <w:rFonts w:cs="Times New Roman"/>
          <w:color w:val="000000" w:themeColor="text1"/>
          <w:sz w:val="24"/>
          <w:szCs w:val="24"/>
        </w:rPr>
        <w:t xml:space="preserve">старший </w:t>
      </w:r>
      <w:r w:rsidR="009B1731" w:rsidRPr="00AF7118">
        <w:rPr>
          <w:rFonts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AF7118">
        <w:rPr>
          <w:rFonts w:cs="Times New Roman"/>
          <w:color w:val="000000" w:themeColor="text1"/>
          <w:sz w:val="24"/>
          <w:szCs w:val="24"/>
        </w:rPr>
        <w:t xml:space="preserve"> обязан: </w:t>
      </w:r>
    </w:p>
    <w:p w:rsidR="00C114D2" w:rsidRPr="00AF7118" w:rsidRDefault="00C114D2" w:rsidP="00C114D2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>обеспечивать качественную и в установленные сроки подготовку формирования отчетов по утвержденным формам статистической налоговой отчетности 2НК, ВП,</w:t>
      </w:r>
      <w:r w:rsidR="002D798C" w:rsidRPr="00AF7118">
        <w:rPr>
          <w:rFonts w:cs="Times New Roman"/>
          <w:color w:val="000000" w:themeColor="text1"/>
          <w:sz w:val="24"/>
          <w:szCs w:val="24"/>
        </w:rPr>
        <w:t xml:space="preserve"> КН, </w:t>
      </w:r>
      <w:r w:rsidRPr="00AF7118">
        <w:rPr>
          <w:rFonts w:cs="Times New Roman"/>
          <w:color w:val="000000" w:themeColor="text1"/>
          <w:sz w:val="24"/>
          <w:szCs w:val="24"/>
        </w:rPr>
        <w:t xml:space="preserve"> 1-Контроль, 5-НДПИ, 5-НП, 7-УС, 8-УС, 1-РФМ (инструкция РМ8-2¯¹ утверждена приказом ФНС России от 10.06.2005г. № САЭ-3-25/262);</w:t>
      </w:r>
    </w:p>
    <w:p w:rsidR="00C114D2" w:rsidRPr="00AF7118" w:rsidRDefault="00C114D2" w:rsidP="00C114D2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>проводить анализ налоговых начислений и поступлений доходов в бюджет РФ, ежемесячный мониторинг по поступлению платежей во все уровни бюджетов, информации по выполнению плановых показателей поступления администрируемых доходов  (инструкция РМ 8-2-1 утверждена приказом ФНС России от 10.06.2005г. № САЭ-3-25/262, ИРМ-05.05.03);</w:t>
      </w:r>
    </w:p>
    <w:p w:rsidR="00C114D2" w:rsidRPr="00AF7118" w:rsidRDefault="00C114D2" w:rsidP="00C114D2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 xml:space="preserve">осуществлять анализ и качественную  подготовку информации по наполняемости и достоверности информационного ресурса «Расчеты с бюджетом» (п.1.1-1.8,2.7-2.7.4,2.9-2.9.4,2.10-2.10.4,2.13.1,2.13.3-2.13.5,2.19,2.20,3.7,3.8);   </w:t>
      </w:r>
    </w:p>
    <w:p w:rsidR="00C114D2" w:rsidRPr="00AF7118" w:rsidRDefault="00C114D2" w:rsidP="00C114D2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>осуществлять прогнозирование объемов налоговых поступлений доходов в федеральный и краевой  бюджеты (инструкция РМ 8-3-1 утверждена приказом ФНС России от 10.06.2005г. № САЭ-3-25/262);</w:t>
      </w:r>
    </w:p>
    <w:p w:rsidR="00C114D2" w:rsidRPr="00AF7118" w:rsidRDefault="00C114D2" w:rsidP="00C114D2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>соблюдать установленный порядок открытия и закрытия карточек «Расчеты с бюджетом» после  завершения мероприятий по реорганизации или ликвидации организаций (инструкция  РМ8-7¯¹ утверждена приказом ФНС России от 10.06.2005г. № САЭ-3-25/262);</w:t>
      </w:r>
    </w:p>
    <w:p w:rsidR="00251801" w:rsidRPr="00AF7118" w:rsidRDefault="00251801" w:rsidP="00251801">
      <w:pPr>
        <w:pStyle w:val="af"/>
        <w:rPr>
          <w:b/>
          <w:color w:val="FF0000"/>
        </w:rPr>
      </w:pPr>
      <w:r w:rsidRPr="00AF7118">
        <w:t xml:space="preserve">          в условиях эксплуатации АИС «Налог-3» своевременно осуществлять </w:t>
      </w:r>
      <w:proofErr w:type="gramStart"/>
      <w:r w:rsidRPr="00AF7118">
        <w:t>к</w:t>
      </w:r>
      <w:r w:rsidRPr="00AF7118">
        <w:rPr>
          <w:bCs/>
        </w:rPr>
        <w:t>онтроль за</w:t>
      </w:r>
      <w:proofErr w:type="gramEnd"/>
      <w:r w:rsidRPr="00AF7118">
        <w:rPr>
          <w:bCs/>
        </w:rPr>
        <w:t xml:space="preserve"> полнотой и своевременностью внесения в бюджетную систему РФ налогов и других обязательных платежей</w:t>
      </w:r>
      <w:r w:rsidRPr="00AF7118">
        <w:t xml:space="preserve"> (РП_05.05.):</w:t>
      </w:r>
    </w:p>
    <w:p w:rsidR="00251801" w:rsidRPr="00AF7118" w:rsidRDefault="00251801" w:rsidP="00251801">
      <w:pPr>
        <w:ind w:firstLine="0"/>
        <w:rPr>
          <w:rFonts w:cs="Times New Roman"/>
          <w:sz w:val="24"/>
          <w:szCs w:val="24"/>
        </w:rPr>
      </w:pPr>
      <w:r w:rsidRPr="00AF7118">
        <w:rPr>
          <w:rFonts w:cs="Times New Roman"/>
          <w:b/>
          <w:bCs/>
          <w:sz w:val="24"/>
          <w:szCs w:val="24"/>
        </w:rPr>
        <w:t xml:space="preserve">        </w:t>
      </w:r>
      <w:r w:rsidRPr="00AF7118">
        <w:rPr>
          <w:rFonts w:cs="Times New Roman"/>
          <w:bCs/>
          <w:sz w:val="24"/>
          <w:szCs w:val="24"/>
        </w:rPr>
        <w:t>- в</w:t>
      </w:r>
      <w:r w:rsidRPr="00AF7118">
        <w:rPr>
          <w:rFonts w:cs="Times New Roman"/>
          <w:sz w:val="24"/>
          <w:szCs w:val="24"/>
        </w:rPr>
        <w:t>едение списка КРСБ налогоплательщика</w:t>
      </w:r>
    </w:p>
    <w:p w:rsidR="00251801" w:rsidRPr="00AF7118" w:rsidRDefault="00251801" w:rsidP="00251801">
      <w:pPr>
        <w:ind w:firstLine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 xml:space="preserve">        - изменение КРСБ при изменении бюджетной классификации</w:t>
      </w:r>
    </w:p>
    <w:p w:rsidR="00251801" w:rsidRPr="00AF7118" w:rsidRDefault="00251801" w:rsidP="00251801">
      <w:pPr>
        <w:ind w:firstLine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 xml:space="preserve">        -переход на новый отчетный период (включая переход на новый месяц и новый год)</w:t>
      </w:r>
    </w:p>
    <w:p w:rsidR="00251801" w:rsidRPr="00AF7118" w:rsidRDefault="00251801" w:rsidP="00251801">
      <w:pPr>
        <w:ind w:firstLine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 xml:space="preserve">         - закрытие КРСБ</w:t>
      </w:r>
    </w:p>
    <w:p w:rsidR="00251801" w:rsidRPr="00AF7118" w:rsidRDefault="00251801" w:rsidP="00251801">
      <w:pPr>
        <w:ind w:firstLine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 xml:space="preserve">         - </w:t>
      </w:r>
      <w:proofErr w:type="gramStart"/>
      <w:r w:rsidRPr="00AF7118">
        <w:rPr>
          <w:rFonts w:cs="Times New Roman"/>
          <w:sz w:val="24"/>
          <w:szCs w:val="24"/>
        </w:rPr>
        <w:t>контроль за</w:t>
      </w:r>
      <w:proofErr w:type="gramEnd"/>
      <w:r w:rsidRPr="00AF7118">
        <w:rPr>
          <w:rFonts w:cs="Times New Roman"/>
          <w:sz w:val="24"/>
          <w:szCs w:val="24"/>
        </w:rPr>
        <w:t xml:space="preserve"> открытием КРСБ по новому месту учета плательщика;</w:t>
      </w:r>
    </w:p>
    <w:p w:rsidR="00C114D2" w:rsidRPr="00AF7118" w:rsidRDefault="002D798C" w:rsidP="002D798C">
      <w:pPr>
        <w:shd w:val="clear" w:color="auto" w:fill="FFFFFF"/>
        <w:ind w:firstLine="0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 xml:space="preserve">      </w:t>
      </w:r>
      <w:r w:rsidR="00C114D2" w:rsidRPr="00AF7118">
        <w:rPr>
          <w:rFonts w:cs="Times New Roman"/>
          <w:color w:val="000000" w:themeColor="text1"/>
          <w:sz w:val="24"/>
          <w:szCs w:val="24"/>
        </w:rPr>
        <w:t xml:space="preserve">осуществлять проведение мероприятий самоконтроля с использованием «Библиотек шаблонов QBE - запросов в БД «СЭОД»,  «Перечень вопросов, проверяемых дистанционно с использованием </w:t>
      </w:r>
      <w:r w:rsidR="00C114D2" w:rsidRPr="00AF7118">
        <w:rPr>
          <w:rFonts w:cs="Times New Roman"/>
          <w:color w:val="000000" w:themeColor="text1"/>
          <w:sz w:val="24"/>
          <w:szCs w:val="24"/>
        </w:rPr>
        <w:lastRenderedPageBreak/>
        <w:t>копий БД «СЭОД» или удалённого доступа к БД «СЭОД» в части актуальности, полноты и качества формирования информационных ресурсов  БД «СЭОД»;</w:t>
      </w:r>
    </w:p>
    <w:p w:rsidR="00061593" w:rsidRPr="00AF7118" w:rsidRDefault="00061593" w:rsidP="002D798C">
      <w:pPr>
        <w:shd w:val="clear" w:color="auto" w:fill="FFFFFF"/>
        <w:ind w:firstLine="0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 xml:space="preserve">       осуществлять своевременную подготовку ответов по заявлениям, жалобам  налогоплательщиков по вопросам, относящимся к компетенции отдела;</w:t>
      </w:r>
    </w:p>
    <w:p w:rsidR="00061593" w:rsidRPr="00AF7118" w:rsidRDefault="00061593" w:rsidP="002D798C">
      <w:pPr>
        <w:shd w:val="clear" w:color="auto" w:fill="FFFFFF"/>
        <w:ind w:firstLine="0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 xml:space="preserve">       разрешать проблемные ситуации с начислением пени;</w:t>
      </w:r>
    </w:p>
    <w:p w:rsidR="000C4A57" w:rsidRPr="00AF7118" w:rsidRDefault="00061593" w:rsidP="00061593">
      <w:pPr>
        <w:shd w:val="clear" w:color="auto" w:fill="FFFFFF"/>
        <w:ind w:firstLine="0"/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 xml:space="preserve">       </w:t>
      </w:r>
      <w:r w:rsidR="000C4A57" w:rsidRPr="00AF7118">
        <w:rPr>
          <w:rFonts w:cs="Times New Roman"/>
          <w:color w:val="000000" w:themeColor="text1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</w:t>
      </w:r>
      <w:r w:rsidR="00B44904" w:rsidRPr="00AF7118">
        <w:rPr>
          <w:rFonts w:cs="Times New Roman"/>
          <w:color w:val="000000" w:themeColor="text1"/>
          <w:sz w:val="24"/>
          <w:szCs w:val="24"/>
        </w:rPr>
        <w:t>ктами Российской Федерации;</w:t>
      </w:r>
    </w:p>
    <w:p w:rsidR="00C114D2" w:rsidRPr="00AF7118" w:rsidRDefault="00B44904" w:rsidP="00C114D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Cs/>
          <w:color w:val="000000" w:themeColor="text1"/>
          <w:sz w:val="24"/>
          <w:szCs w:val="24"/>
        </w:rPr>
      </w:pPr>
      <w:r w:rsidRPr="00AF7118">
        <w:rPr>
          <w:rFonts w:cs="Times New Roman"/>
          <w:b/>
          <w:bCs/>
          <w:color w:val="FF0000"/>
          <w:sz w:val="24"/>
          <w:szCs w:val="24"/>
        </w:rPr>
        <w:tab/>
      </w:r>
    </w:p>
    <w:p w:rsidR="00C664D5" w:rsidRPr="00AF7118" w:rsidRDefault="00C114D2" w:rsidP="00C664D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F7118">
        <w:rPr>
          <w:rFonts w:cs="Times New Roman"/>
          <w:bCs/>
          <w:color w:val="000000" w:themeColor="text1"/>
          <w:sz w:val="24"/>
          <w:szCs w:val="24"/>
        </w:rPr>
        <w:tab/>
      </w:r>
      <w:r w:rsidR="000C4A57" w:rsidRPr="00AF7118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90446B" w:rsidRPr="00AF7118">
        <w:rPr>
          <w:rFonts w:cs="Times New Roman"/>
          <w:color w:val="000000" w:themeColor="text1"/>
          <w:sz w:val="24"/>
          <w:szCs w:val="24"/>
        </w:rPr>
        <w:t xml:space="preserve">старший </w:t>
      </w:r>
      <w:r w:rsidR="009B1731" w:rsidRPr="00AF7118">
        <w:rPr>
          <w:rFonts w:cs="Times New Roman"/>
          <w:color w:val="000000" w:themeColor="text1"/>
          <w:sz w:val="24"/>
          <w:szCs w:val="24"/>
        </w:rPr>
        <w:t xml:space="preserve">государственный </w:t>
      </w:r>
      <w:r w:rsidR="00776515" w:rsidRPr="00AF7118">
        <w:rPr>
          <w:rFonts w:cs="Times New Roman"/>
          <w:color w:val="000000" w:themeColor="text1"/>
          <w:sz w:val="24"/>
          <w:szCs w:val="24"/>
        </w:rPr>
        <w:t>налоговый инспектор</w:t>
      </w:r>
      <w:r w:rsidR="00776515" w:rsidRPr="00AF7118">
        <w:rPr>
          <w:rFonts w:cs="Times New Roman"/>
          <w:color w:val="FF0000"/>
          <w:sz w:val="24"/>
          <w:szCs w:val="24"/>
        </w:rPr>
        <w:t xml:space="preserve"> </w:t>
      </w:r>
      <w:r w:rsidR="000C4A57" w:rsidRPr="00AF7118">
        <w:rPr>
          <w:rFonts w:cs="Times New Roman"/>
          <w:sz w:val="24"/>
          <w:szCs w:val="24"/>
        </w:rPr>
        <w:t>имеет право:</w:t>
      </w:r>
      <w:r w:rsidR="009D7EBD" w:rsidRPr="00AF7118">
        <w:rPr>
          <w:rFonts w:cs="Times New Roman"/>
          <w:sz w:val="24"/>
          <w:szCs w:val="24"/>
        </w:rPr>
        <w:t xml:space="preserve"> </w:t>
      </w:r>
    </w:p>
    <w:p w:rsidR="00C664D5" w:rsidRPr="00AF7118" w:rsidRDefault="00C664D5" w:rsidP="00C664D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AF7118">
        <w:rPr>
          <w:rFonts w:cs="Times New Roman"/>
          <w:sz w:val="24"/>
          <w:szCs w:val="24"/>
        </w:rPr>
        <w:tab/>
      </w:r>
      <w:r w:rsidRPr="00AF7118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запрашивать и получать в установленном порядке от отделов Инспекции материалы, необходимые для решения вопросов, входящих в компетенцию отдела; </w:t>
      </w:r>
    </w:p>
    <w:p w:rsidR="00C664D5" w:rsidRPr="00AF7118" w:rsidRDefault="00C664D5" w:rsidP="00C664D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F7118">
        <w:rPr>
          <w:rFonts w:eastAsia="Times New Roman" w:cs="Times New Roman"/>
          <w:color w:val="000000" w:themeColor="text1"/>
          <w:sz w:val="24"/>
          <w:szCs w:val="24"/>
          <w:lang w:eastAsia="ru-RU"/>
        </w:rPr>
        <w:tab/>
        <w:t>вести в установленном порядке переписку с физическими и юридическими лицами по вопросам, относящимся к компетенции отдела;</w:t>
      </w:r>
    </w:p>
    <w:p w:rsidR="00C664D5" w:rsidRPr="00AF7118" w:rsidRDefault="00C664D5" w:rsidP="00C664D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ab/>
      </w:r>
      <w:r w:rsidRPr="00AF7118">
        <w:rPr>
          <w:rFonts w:eastAsia="Times New Roman" w:cs="Times New Roman"/>
          <w:color w:val="000000" w:themeColor="text1"/>
          <w:sz w:val="24"/>
          <w:szCs w:val="24"/>
          <w:lang w:eastAsia="ru-RU"/>
        </w:rPr>
        <w:t>участвовать в совещаниях, заседаниях, созываемых руководителем  инспекции,  вносить предложения по совершенствованию нормативных правовых актов, приказов и других документов по вопросам, отнесенным к компетенции отдела.</w:t>
      </w:r>
    </w:p>
    <w:p w:rsidR="000C4A57" w:rsidRPr="00AF7118" w:rsidRDefault="000C4A57" w:rsidP="00C664D5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10</w:t>
      </w:r>
      <w:r w:rsidR="00DF0B44" w:rsidRPr="00AF7118">
        <w:rPr>
          <w:rFonts w:cs="Times New Roman"/>
          <w:sz w:val="24"/>
          <w:szCs w:val="24"/>
        </w:rPr>
        <w:t xml:space="preserve">. </w:t>
      </w:r>
      <w:proofErr w:type="gramStart"/>
      <w:r w:rsidR="00C664D5" w:rsidRPr="00AF7118">
        <w:rPr>
          <w:rFonts w:cs="Times New Roman"/>
          <w:color w:val="000000" w:themeColor="text1"/>
          <w:sz w:val="24"/>
          <w:szCs w:val="24"/>
        </w:rPr>
        <w:t xml:space="preserve">Старший </w:t>
      </w:r>
      <w:proofErr w:type="spellStart"/>
      <w:r w:rsidR="00C664D5" w:rsidRPr="00AF7118">
        <w:rPr>
          <w:rFonts w:cs="Times New Roman"/>
          <w:color w:val="000000" w:themeColor="text1"/>
          <w:sz w:val="24"/>
          <w:szCs w:val="24"/>
        </w:rPr>
        <w:t>осударственный</w:t>
      </w:r>
      <w:proofErr w:type="spellEnd"/>
      <w:r w:rsidR="00C664D5" w:rsidRPr="00AF7118">
        <w:rPr>
          <w:rFonts w:cs="Times New Roman"/>
          <w:color w:val="000000" w:themeColor="text1"/>
          <w:sz w:val="24"/>
          <w:szCs w:val="24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C664D5" w:rsidRPr="00AF7118">
        <w:rPr>
          <w:rFonts w:cs="Times New Roman"/>
          <w:color w:val="000000" w:themeColor="text1"/>
          <w:sz w:val="24"/>
          <w:szCs w:val="24"/>
        </w:rPr>
        <w:t xml:space="preserve"> 2017, № 15 (ч. 1), ст. 2194), положением о Межрайонной ИФНС России №9 по Приморскому краю, утвержденным руководителем УФНС России по Приморскому краю "15" июля 2015 г., приказами (распоряжениями) ФНС России, приказами УФНС России по Приморскому краю (далее - Управление), приказами Инспекции, иными нормативными правовыми актами, поручениями руководства Управления и начальника Инспекции.</w:t>
      </w:r>
    </w:p>
    <w:p w:rsidR="00C664D5" w:rsidRPr="00AF7118" w:rsidRDefault="000C4A57" w:rsidP="00C664D5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11. </w:t>
      </w:r>
      <w:r w:rsidR="00C664D5" w:rsidRPr="00AF7118">
        <w:rPr>
          <w:rFonts w:cs="Times New Roman"/>
          <w:color w:val="000000" w:themeColor="text1"/>
          <w:sz w:val="24"/>
          <w:szCs w:val="24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C664D5" w:rsidRPr="00AF7118" w:rsidRDefault="00C664D5" w:rsidP="00C664D5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C664D5" w:rsidRPr="00AF7118" w:rsidRDefault="00C664D5" w:rsidP="00C664D5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664D5" w:rsidRPr="00AF7118" w:rsidRDefault="00C664D5" w:rsidP="00C664D5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>за имущественный ущерб, причиненный по его вине;</w:t>
      </w:r>
    </w:p>
    <w:p w:rsidR="00C664D5" w:rsidRPr="00AF7118" w:rsidRDefault="00C664D5" w:rsidP="00C664D5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664D5" w:rsidRPr="00AF7118" w:rsidRDefault="00C664D5" w:rsidP="00C664D5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664D5" w:rsidRPr="00AF7118" w:rsidRDefault="00C664D5" w:rsidP="00C664D5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664D5" w:rsidRPr="00AF7118" w:rsidRDefault="00C664D5" w:rsidP="00C664D5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AF7118" w:rsidRDefault="00C664D5" w:rsidP="00C664D5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AF7118">
        <w:rPr>
          <w:rFonts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664D5" w:rsidRPr="00AF7118" w:rsidRDefault="00C664D5" w:rsidP="00C664D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0C4A57" w:rsidRPr="00AF7118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7118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90446B" w:rsidRPr="00AF7118">
        <w:rPr>
          <w:rFonts w:cs="Times New Roman"/>
          <w:b/>
          <w:color w:val="000000" w:themeColor="text1"/>
          <w:sz w:val="24"/>
          <w:szCs w:val="24"/>
        </w:rPr>
        <w:t xml:space="preserve">старший </w:t>
      </w:r>
      <w:r w:rsidR="00776515" w:rsidRPr="00AF7118">
        <w:rPr>
          <w:rFonts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Pr="00AF7118">
        <w:rPr>
          <w:rFonts w:cs="Times New Roman"/>
          <w:b/>
          <w:color w:val="FF0000"/>
          <w:sz w:val="24"/>
          <w:szCs w:val="24"/>
        </w:rPr>
        <w:t xml:space="preserve"> </w:t>
      </w:r>
      <w:r w:rsidRPr="00AF7118">
        <w:rPr>
          <w:rFonts w:cs="Times New Roman"/>
          <w:b/>
          <w:sz w:val="24"/>
          <w:szCs w:val="24"/>
        </w:rPr>
        <w:t>вправе или обязан самостоятельно принимать</w:t>
      </w:r>
    </w:p>
    <w:p w:rsidR="000C4A57" w:rsidRPr="00AF7118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7118">
        <w:rPr>
          <w:rFonts w:cs="Times New Roman"/>
          <w:b/>
          <w:sz w:val="24"/>
          <w:szCs w:val="24"/>
        </w:rPr>
        <w:t>управленческие и иные решения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7D5A20" w:rsidRPr="00AF7118" w:rsidRDefault="000C4A57" w:rsidP="007D5A20">
      <w:pPr>
        <w:pStyle w:val="ConsPlusNormal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AF7118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90446B" w:rsidRPr="00AF71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старший </w:t>
      </w:r>
      <w:r w:rsidR="00776515" w:rsidRPr="00AF71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AF711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AF7118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D5A20" w:rsidRPr="00AF7118" w:rsidRDefault="009D7EBD" w:rsidP="007D5A20">
      <w:pPr>
        <w:pStyle w:val="ConsPlusNormal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AF711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="007D5A20" w:rsidRPr="00AF7118">
        <w:rPr>
          <w:rFonts w:ascii="Times New Roman" w:eastAsia="Calibri" w:hAnsi="Times New Roman" w:cs="Times New Roman"/>
          <w:sz w:val="24"/>
          <w:szCs w:val="24"/>
        </w:rPr>
        <w:t>давать рекомендации, указания;</w:t>
      </w:r>
    </w:p>
    <w:p w:rsidR="007D5A20" w:rsidRPr="00AF7118" w:rsidRDefault="007D5A20" w:rsidP="007D5A20">
      <w:pPr>
        <w:pStyle w:val="ConsPlusNormal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AF7118">
        <w:rPr>
          <w:rFonts w:ascii="Times New Roman" w:eastAsia="Calibri" w:hAnsi="Times New Roman" w:cs="Times New Roman"/>
          <w:sz w:val="24"/>
          <w:szCs w:val="24"/>
        </w:rPr>
        <w:t>принимать участие в рассмотрении служебной записки, письма, отчета, плана, доклада и т.д.;</w:t>
      </w:r>
    </w:p>
    <w:p w:rsidR="009D7EBD" w:rsidRPr="00AF7118" w:rsidRDefault="007D5A20" w:rsidP="007D5A20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F7118">
        <w:rPr>
          <w:rFonts w:ascii="Times New Roman" w:eastAsia="Calibri" w:hAnsi="Times New Roman" w:cs="Times New Roman"/>
          <w:sz w:val="24"/>
          <w:szCs w:val="24"/>
        </w:rPr>
        <w:t>иные решения.</w:t>
      </w:r>
    </w:p>
    <w:p w:rsidR="009D7EBD" w:rsidRPr="00AF7118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F7118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0446B" w:rsidRPr="00AF71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старший </w:t>
      </w:r>
      <w:r w:rsidR="00776515" w:rsidRPr="00AF71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AF71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AF7118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9D7EBD" w:rsidRPr="00AF711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D5A20" w:rsidRPr="00AF7118" w:rsidRDefault="007D5A20" w:rsidP="007D5A20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информировать начальника отдела для принятия им соответствующего решения;</w:t>
      </w:r>
    </w:p>
    <w:p w:rsidR="007D5A20" w:rsidRPr="00AF7118" w:rsidRDefault="007D5A20" w:rsidP="007D5A20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исполнять соответствующий документ;</w:t>
      </w:r>
    </w:p>
    <w:p w:rsidR="000C4A57" w:rsidRPr="00AF7118" w:rsidRDefault="007D5A20" w:rsidP="007D5A20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иные решения.</w:t>
      </w:r>
    </w:p>
    <w:p w:rsidR="007D5A20" w:rsidRPr="00AF7118" w:rsidRDefault="007D5A20" w:rsidP="007D5A20">
      <w:pPr>
        <w:widowControl w:val="0"/>
        <w:rPr>
          <w:rFonts w:cs="Times New Roman"/>
          <w:sz w:val="24"/>
          <w:szCs w:val="24"/>
        </w:rPr>
      </w:pPr>
    </w:p>
    <w:p w:rsidR="000C4A57" w:rsidRPr="00AF7118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7118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90446B" w:rsidRPr="00AF7118">
        <w:rPr>
          <w:rFonts w:cs="Times New Roman"/>
          <w:b/>
          <w:color w:val="000000" w:themeColor="text1"/>
          <w:sz w:val="24"/>
          <w:szCs w:val="24"/>
        </w:rPr>
        <w:t xml:space="preserve">старший </w:t>
      </w:r>
      <w:r w:rsidR="00776515" w:rsidRPr="00AF7118">
        <w:rPr>
          <w:rFonts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Pr="00AF7118">
        <w:rPr>
          <w:rFonts w:cs="Times New Roman"/>
          <w:b/>
          <w:color w:val="FF0000"/>
          <w:sz w:val="24"/>
          <w:szCs w:val="24"/>
        </w:rPr>
        <w:t xml:space="preserve"> </w:t>
      </w:r>
      <w:r w:rsidRPr="00AF7118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E75A05" w:rsidRPr="00AF7118" w:rsidRDefault="000C4A57" w:rsidP="00E75A05">
      <w:pPr>
        <w:pStyle w:val="ConsPlusNormal"/>
        <w:ind w:firstLine="540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AF7118">
        <w:rPr>
          <w:rFonts w:ascii="Times New Roman" w:hAnsi="Times New Roman" w:cs="Times New Roman"/>
          <w:sz w:val="24"/>
          <w:szCs w:val="24"/>
        </w:rPr>
        <w:t>14. </w:t>
      </w:r>
      <w:r w:rsidR="0090446B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="00776515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AF7118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AF7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A05" w:rsidRPr="00AF7118" w:rsidRDefault="00E75A05" w:rsidP="00E75A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11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применения законодательства Российской Федерации о налогах и сборах;</w:t>
      </w:r>
    </w:p>
    <w:p w:rsidR="00E75A05" w:rsidRPr="00AF7118" w:rsidRDefault="00E75A05" w:rsidP="00E75A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118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E75A05" w:rsidRPr="00AF7118" w:rsidRDefault="00E75A05" w:rsidP="00E75A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118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регламентов, методических указаний ФНС России в соответствии с указаниями ФНС России;</w:t>
      </w:r>
    </w:p>
    <w:p w:rsidR="00E75A05" w:rsidRPr="00AF7118" w:rsidRDefault="00E75A05" w:rsidP="00E75A0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7118">
        <w:rPr>
          <w:rFonts w:ascii="Times New Roman" w:eastAsiaTheme="minorHAnsi" w:hAnsi="Times New Roman" w:cs="Times New Roman"/>
          <w:sz w:val="24"/>
          <w:szCs w:val="24"/>
          <w:lang w:eastAsia="en-US"/>
        </w:rPr>
        <w:t>иным вопросам.</w:t>
      </w:r>
    </w:p>
    <w:p w:rsidR="00366FBC" w:rsidRPr="00AF7118" w:rsidRDefault="000C4A57" w:rsidP="00E75A05">
      <w:pPr>
        <w:pStyle w:val="ConsPlusNormal"/>
        <w:ind w:firstLine="540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AF7118">
        <w:rPr>
          <w:rFonts w:ascii="Times New Roman" w:hAnsi="Times New Roman" w:cs="Times New Roman"/>
          <w:sz w:val="24"/>
          <w:szCs w:val="24"/>
        </w:rPr>
        <w:t>15. </w:t>
      </w:r>
      <w:r w:rsidR="0090446B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="00776515"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AF71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F7118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366FBC" w:rsidRPr="00AF7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A57" w:rsidRPr="00AF7118" w:rsidRDefault="000C4A57" w:rsidP="000C4A57">
      <w:pPr>
        <w:tabs>
          <w:tab w:val="left" w:pos="709"/>
        </w:tabs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графика отпусков гражданских служащих Инспекции;</w:t>
      </w:r>
    </w:p>
    <w:p w:rsidR="000C4A57" w:rsidRPr="00AF7118" w:rsidRDefault="000C4A57" w:rsidP="000C4A57">
      <w:pPr>
        <w:tabs>
          <w:tab w:val="left" w:pos="709"/>
        </w:tabs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AF7118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7118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AF7118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0C4A57" w:rsidRPr="00AF7118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7118">
        <w:rPr>
          <w:rFonts w:cs="Times New Roman"/>
          <w:b/>
          <w:sz w:val="24"/>
          <w:szCs w:val="24"/>
        </w:rPr>
        <w:t>принятия данных решений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AF7118" w:rsidRDefault="000C4A57" w:rsidP="000C4A57">
      <w:pPr>
        <w:ind w:right="17"/>
        <w:rPr>
          <w:rFonts w:cs="Times New Roman"/>
          <w:bCs/>
          <w:sz w:val="24"/>
          <w:szCs w:val="24"/>
        </w:rPr>
      </w:pPr>
      <w:r w:rsidRPr="00AF7118">
        <w:rPr>
          <w:rFonts w:cs="Times New Roman"/>
          <w:sz w:val="24"/>
          <w:szCs w:val="24"/>
        </w:rPr>
        <w:t>16. </w:t>
      </w:r>
      <w:r w:rsidRPr="00AF7118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0446B" w:rsidRPr="00AF7118">
        <w:rPr>
          <w:rFonts w:cs="Times New Roman"/>
          <w:bCs/>
          <w:color w:val="000000" w:themeColor="text1"/>
          <w:sz w:val="24"/>
          <w:szCs w:val="24"/>
        </w:rPr>
        <w:t xml:space="preserve">старший </w:t>
      </w:r>
      <w:r w:rsidR="00776515" w:rsidRPr="00AF7118">
        <w:rPr>
          <w:rFonts w:cs="Times New Roman"/>
          <w:bCs/>
          <w:color w:val="000000" w:themeColor="text1"/>
          <w:sz w:val="24"/>
          <w:szCs w:val="24"/>
        </w:rPr>
        <w:t>государственный налоговый инспектор</w:t>
      </w:r>
      <w:r w:rsidRPr="00AF7118">
        <w:rPr>
          <w:rFonts w:cs="Times New Roman"/>
          <w:color w:val="FF0000"/>
          <w:sz w:val="24"/>
          <w:szCs w:val="24"/>
        </w:rPr>
        <w:t xml:space="preserve"> </w:t>
      </w:r>
      <w:r w:rsidRPr="00AF7118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AF7118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C4A57" w:rsidRPr="00AF7118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7118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17. </w:t>
      </w:r>
      <w:proofErr w:type="gramStart"/>
      <w:r w:rsidRPr="00AF7118">
        <w:rPr>
          <w:rFonts w:cs="Times New Roman"/>
          <w:sz w:val="24"/>
          <w:szCs w:val="24"/>
        </w:rPr>
        <w:t xml:space="preserve">Взаимодействие </w:t>
      </w:r>
      <w:r w:rsidR="0090446B" w:rsidRPr="00AF7118">
        <w:rPr>
          <w:rFonts w:cs="Times New Roman"/>
          <w:color w:val="000000" w:themeColor="text1"/>
          <w:sz w:val="24"/>
          <w:szCs w:val="24"/>
        </w:rPr>
        <w:t xml:space="preserve">старшего </w:t>
      </w:r>
      <w:r w:rsidR="00776515" w:rsidRPr="00AF7118">
        <w:rPr>
          <w:rFonts w:cs="Times New Roman"/>
          <w:color w:val="000000" w:themeColor="text1"/>
          <w:sz w:val="24"/>
          <w:szCs w:val="24"/>
        </w:rPr>
        <w:t>государственн</w:t>
      </w:r>
      <w:r w:rsidR="0090446B" w:rsidRPr="00AF7118">
        <w:rPr>
          <w:rFonts w:cs="Times New Roman"/>
          <w:color w:val="000000" w:themeColor="text1"/>
          <w:sz w:val="24"/>
          <w:szCs w:val="24"/>
        </w:rPr>
        <w:t>ого</w:t>
      </w:r>
      <w:r w:rsidR="00776515" w:rsidRPr="00AF7118">
        <w:rPr>
          <w:rFonts w:cs="Times New Roman"/>
          <w:color w:val="000000" w:themeColor="text1"/>
          <w:sz w:val="24"/>
          <w:szCs w:val="24"/>
        </w:rPr>
        <w:t xml:space="preserve"> налогов</w:t>
      </w:r>
      <w:r w:rsidR="0090446B" w:rsidRPr="00AF7118">
        <w:rPr>
          <w:rFonts w:cs="Times New Roman"/>
          <w:color w:val="000000" w:themeColor="text1"/>
          <w:sz w:val="24"/>
          <w:szCs w:val="24"/>
        </w:rPr>
        <w:t>ого</w:t>
      </w:r>
      <w:r w:rsidR="00776515" w:rsidRPr="00AF7118">
        <w:rPr>
          <w:rFonts w:cs="Times New Roman"/>
          <w:color w:val="000000" w:themeColor="text1"/>
          <w:sz w:val="24"/>
          <w:szCs w:val="24"/>
        </w:rPr>
        <w:t xml:space="preserve"> инспектор</w:t>
      </w:r>
      <w:r w:rsidR="0090446B" w:rsidRPr="00AF7118">
        <w:rPr>
          <w:rFonts w:cs="Times New Roman"/>
          <w:color w:val="000000" w:themeColor="text1"/>
          <w:sz w:val="24"/>
          <w:szCs w:val="24"/>
        </w:rPr>
        <w:t>а</w:t>
      </w:r>
      <w:r w:rsidRPr="00AF7118">
        <w:rPr>
          <w:rFonts w:cs="Times New Roman"/>
          <w:color w:val="000000" w:themeColor="text1"/>
          <w:sz w:val="24"/>
          <w:szCs w:val="24"/>
        </w:rPr>
        <w:t xml:space="preserve"> </w:t>
      </w:r>
      <w:r w:rsidRPr="00AF7118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AF7118">
        <w:rPr>
          <w:rFonts w:cs="Times New Roman"/>
          <w:sz w:val="24"/>
          <w:szCs w:val="24"/>
        </w:rPr>
        <w:t xml:space="preserve">. </w:t>
      </w:r>
      <w:proofErr w:type="gramStart"/>
      <w:r w:rsidRPr="00AF7118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AF7118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7118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AF7118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7118">
        <w:rPr>
          <w:rFonts w:cs="Times New Roman"/>
          <w:b/>
          <w:sz w:val="24"/>
          <w:szCs w:val="24"/>
        </w:rPr>
        <w:t>Федеральной налоговой службы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AF7118" w:rsidRDefault="000C4A57" w:rsidP="000C4A57">
      <w:pPr>
        <w:rPr>
          <w:rFonts w:eastAsia="Calibri" w:cs="Times New Roman"/>
          <w:color w:val="2E74B5" w:themeColor="accent1" w:themeShade="BF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18. </w:t>
      </w:r>
      <w:r w:rsidRPr="00AF7118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0446B" w:rsidRPr="00AF7118">
        <w:rPr>
          <w:rFonts w:eastAsia="Calibri" w:cs="Times New Roman"/>
          <w:color w:val="000000" w:themeColor="text1"/>
          <w:sz w:val="24"/>
          <w:szCs w:val="24"/>
        </w:rPr>
        <w:t xml:space="preserve">старший </w:t>
      </w:r>
      <w:r w:rsidR="00776515" w:rsidRPr="00AF7118">
        <w:rPr>
          <w:rFonts w:eastAsia="Calibri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AF7118">
        <w:rPr>
          <w:rFonts w:eastAsia="Calibri" w:cs="Times New Roman"/>
          <w:color w:val="000000" w:themeColor="text1"/>
          <w:sz w:val="24"/>
          <w:szCs w:val="24"/>
        </w:rPr>
        <w:t xml:space="preserve"> </w:t>
      </w:r>
      <w:r w:rsidRPr="00AF7118">
        <w:rPr>
          <w:rFonts w:eastAsia="Calibri" w:cs="Times New Roman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  <w:r w:rsidR="00366FBC" w:rsidRPr="00AF7118">
        <w:rPr>
          <w:rFonts w:eastAsia="Calibri" w:cs="Times New Roman"/>
          <w:sz w:val="24"/>
          <w:szCs w:val="24"/>
        </w:rPr>
        <w:t xml:space="preserve"> </w:t>
      </w:r>
    </w:p>
    <w:p w:rsidR="0024270D" w:rsidRPr="00AF7118" w:rsidRDefault="0024270D" w:rsidP="0024270D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lastRenderedPageBreak/>
        <w:t>обеспечение, в установленном порядке, информацией государственных органов по вопросам функционирования и развития Инспекции;</w:t>
      </w:r>
    </w:p>
    <w:p w:rsidR="0024270D" w:rsidRPr="00AF7118" w:rsidRDefault="0024270D" w:rsidP="0024270D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оказание информационных услуг налогоплательщикам;</w:t>
      </w:r>
    </w:p>
    <w:p w:rsidR="0024270D" w:rsidRPr="00AF7118" w:rsidRDefault="0024270D" w:rsidP="0024270D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0C4A57" w:rsidRPr="00AF7118" w:rsidRDefault="0024270D" w:rsidP="0024270D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иных услуг.</w:t>
      </w:r>
    </w:p>
    <w:p w:rsidR="000C4A57" w:rsidRPr="00AF7118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7118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C4A57" w:rsidRPr="00AF7118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711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366FBC" w:rsidRPr="00AF7118" w:rsidRDefault="000C4A57" w:rsidP="00366FBC">
      <w:pPr>
        <w:rPr>
          <w:rFonts w:eastAsia="Calibri" w:cs="Times New Roman"/>
          <w:color w:val="2E74B5" w:themeColor="accent1" w:themeShade="BF"/>
          <w:sz w:val="24"/>
          <w:szCs w:val="24"/>
        </w:rPr>
      </w:pPr>
      <w:r w:rsidRPr="00AF7118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90446B" w:rsidRPr="00AF7118">
        <w:rPr>
          <w:rFonts w:cs="Times New Roman"/>
          <w:color w:val="000000" w:themeColor="text1"/>
          <w:sz w:val="24"/>
          <w:szCs w:val="24"/>
        </w:rPr>
        <w:t xml:space="preserve">старшего </w:t>
      </w:r>
      <w:r w:rsidR="00776515" w:rsidRPr="00AF7118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AF7118">
        <w:rPr>
          <w:rFonts w:cs="Times New Roman"/>
          <w:color w:val="000000" w:themeColor="text1"/>
          <w:sz w:val="24"/>
          <w:szCs w:val="24"/>
        </w:rPr>
        <w:t xml:space="preserve"> </w:t>
      </w:r>
      <w:r w:rsidRPr="00AF7118">
        <w:rPr>
          <w:rFonts w:cs="Times New Roman"/>
          <w:sz w:val="24"/>
          <w:szCs w:val="24"/>
        </w:rPr>
        <w:t>оценивается по следующим показателям:</w:t>
      </w:r>
      <w:r w:rsidR="00366FBC" w:rsidRPr="00AF7118">
        <w:rPr>
          <w:rFonts w:cs="Times New Roman"/>
          <w:sz w:val="24"/>
          <w:szCs w:val="24"/>
        </w:rPr>
        <w:t xml:space="preserve"> 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AF7118" w:rsidRDefault="000C4A57" w:rsidP="000C4A57">
      <w:pPr>
        <w:widowControl w:val="0"/>
        <w:rPr>
          <w:rFonts w:cs="Times New Roman"/>
          <w:sz w:val="24"/>
          <w:szCs w:val="24"/>
        </w:rPr>
      </w:pPr>
      <w:r w:rsidRPr="00AF7118">
        <w:rPr>
          <w:rFonts w:cs="Times New Roman"/>
          <w:sz w:val="24"/>
          <w:szCs w:val="24"/>
        </w:rPr>
        <w:t>осознанию ответственности за последствия свои</w:t>
      </w:r>
      <w:r w:rsidR="00707116" w:rsidRPr="00AF7118">
        <w:rPr>
          <w:rFonts w:cs="Times New Roman"/>
          <w:sz w:val="24"/>
          <w:szCs w:val="24"/>
        </w:rPr>
        <w:t>х действий, принимаемых решений</w:t>
      </w:r>
      <w:r w:rsidR="00F253CF" w:rsidRPr="00AF7118">
        <w:rPr>
          <w:rFonts w:cs="Times New Roman"/>
          <w:sz w:val="24"/>
          <w:szCs w:val="24"/>
        </w:rPr>
        <w:t>.</w:t>
      </w:r>
    </w:p>
    <w:p w:rsidR="008971B7" w:rsidRPr="00AF7118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AF7118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AF7118" w:rsidTr="008971B7">
        <w:tc>
          <w:tcPr>
            <w:tcW w:w="4928" w:type="dxa"/>
            <w:shd w:val="clear" w:color="auto" w:fill="auto"/>
          </w:tcPr>
          <w:p w:rsidR="008971B7" w:rsidRPr="00AF7118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F7118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AF7118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AF7118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AF7118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AF7118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AF7118" w:rsidTr="008971B7">
        <w:tc>
          <w:tcPr>
            <w:tcW w:w="4928" w:type="dxa"/>
            <w:shd w:val="clear" w:color="auto" w:fill="auto"/>
          </w:tcPr>
          <w:p w:rsidR="008971B7" w:rsidRPr="00AF7118" w:rsidRDefault="0045291D" w:rsidP="00045C5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F7118">
              <w:rPr>
                <w:rFonts w:cs="Times New Roman"/>
                <w:sz w:val="24"/>
                <w:szCs w:val="24"/>
              </w:rPr>
              <w:t xml:space="preserve">Начальник </w:t>
            </w:r>
            <w:r w:rsidR="00045C52" w:rsidRPr="00AF7118">
              <w:rPr>
                <w:rFonts w:cs="Times New Roman"/>
                <w:sz w:val="24"/>
                <w:szCs w:val="24"/>
              </w:rPr>
              <w:t xml:space="preserve">аналитического </w:t>
            </w:r>
            <w:r w:rsidRPr="00AF7118">
              <w:rPr>
                <w:rFonts w:cs="Times New Roman"/>
                <w:color w:val="000000" w:themeColor="text1"/>
                <w:sz w:val="24"/>
                <w:szCs w:val="24"/>
              </w:rPr>
              <w:t xml:space="preserve">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AF7118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AF7118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AF7118" w:rsidRDefault="008971B7" w:rsidP="00045C52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B3D0B" w:rsidRPr="00AF7118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5291D" w:rsidRPr="00AF7118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5291D" w:rsidRPr="00AF7118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45291D" w:rsidRPr="00AF7118" w:rsidSect="00004FA1">
      <w:headerReference w:type="default" r:id="rId12"/>
      <w:type w:val="continuous"/>
      <w:pgSz w:w="11906" w:h="16838"/>
      <w:pgMar w:top="357" w:right="374" w:bottom="403" w:left="907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A5" w:rsidRDefault="008621A5" w:rsidP="003B7A81">
      <w:r>
        <w:separator/>
      </w:r>
    </w:p>
  </w:endnote>
  <w:endnote w:type="continuationSeparator" w:id="0">
    <w:p w:rsidR="008621A5" w:rsidRDefault="008621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A5" w:rsidRDefault="008621A5" w:rsidP="003B7A81">
      <w:r>
        <w:separator/>
      </w:r>
    </w:p>
  </w:footnote>
  <w:footnote w:type="continuationSeparator" w:id="0">
    <w:p w:rsidR="008621A5" w:rsidRDefault="008621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F7118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A1"/>
    <w:rsid w:val="00007BAF"/>
    <w:rsid w:val="0001315F"/>
    <w:rsid w:val="00016846"/>
    <w:rsid w:val="00027871"/>
    <w:rsid w:val="0004307B"/>
    <w:rsid w:val="000457F3"/>
    <w:rsid w:val="00045C52"/>
    <w:rsid w:val="00057CCC"/>
    <w:rsid w:val="00061593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113031"/>
    <w:rsid w:val="00121DFA"/>
    <w:rsid w:val="00141E3E"/>
    <w:rsid w:val="001559CE"/>
    <w:rsid w:val="00165B7A"/>
    <w:rsid w:val="001665C3"/>
    <w:rsid w:val="00175938"/>
    <w:rsid w:val="001A0913"/>
    <w:rsid w:val="001B5BBA"/>
    <w:rsid w:val="001D2783"/>
    <w:rsid w:val="001D39AA"/>
    <w:rsid w:val="001E1592"/>
    <w:rsid w:val="001F1715"/>
    <w:rsid w:val="001F68ED"/>
    <w:rsid w:val="002041E4"/>
    <w:rsid w:val="002160F5"/>
    <w:rsid w:val="0022091F"/>
    <w:rsid w:val="0024270D"/>
    <w:rsid w:val="00242BE6"/>
    <w:rsid w:val="0025122B"/>
    <w:rsid w:val="00251801"/>
    <w:rsid w:val="00252125"/>
    <w:rsid w:val="00254973"/>
    <w:rsid w:val="00254D09"/>
    <w:rsid w:val="00295029"/>
    <w:rsid w:val="002A7D55"/>
    <w:rsid w:val="002B3231"/>
    <w:rsid w:val="002B7A62"/>
    <w:rsid w:val="002D1878"/>
    <w:rsid w:val="002D4283"/>
    <w:rsid w:val="002D798C"/>
    <w:rsid w:val="002F5B24"/>
    <w:rsid w:val="00307907"/>
    <w:rsid w:val="00313753"/>
    <w:rsid w:val="003219ED"/>
    <w:rsid w:val="003314B0"/>
    <w:rsid w:val="00340885"/>
    <w:rsid w:val="00366FBC"/>
    <w:rsid w:val="00397C11"/>
    <w:rsid w:val="003A43AB"/>
    <w:rsid w:val="003B7A81"/>
    <w:rsid w:val="003C4B94"/>
    <w:rsid w:val="003E755D"/>
    <w:rsid w:val="00404AE7"/>
    <w:rsid w:val="0041019D"/>
    <w:rsid w:val="00432B94"/>
    <w:rsid w:val="0044318B"/>
    <w:rsid w:val="00452018"/>
    <w:rsid w:val="0045291D"/>
    <w:rsid w:val="004776BC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6DBE"/>
    <w:rsid w:val="004F5964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C71B1"/>
    <w:rsid w:val="005D1E6A"/>
    <w:rsid w:val="005D7ABC"/>
    <w:rsid w:val="00630988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D1DF5"/>
    <w:rsid w:val="006E2C92"/>
    <w:rsid w:val="006E6747"/>
    <w:rsid w:val="006F140C"/>
    <w:rsid w:val="006F411B"/>
    <w:rsid w:val="00707116"/>
    <w:rsid w:val="00712D9A"/>
    <w:rsid w:val="00714329"/>
    <w:rsid w:val="0071560A"/>
    <w:rsid w:val="00721021"/>
    <w:rsid w:val="00721040"/>
    <w:rsid w:val="007423E7"/>
    <w:rsid w:val="00757903"/>
    <w:rsid w:val="00765E4A"/>
    <w:rsid w:val="007702BC"/>
    <w:rsid w:val="00775378"/>
    <w:rsid w:val="00776515"/>
    <w:rsid w:val="00783E24"/>
    <w:rsid w:val="007972CB"/>
    <w:rsid w:val="007A056A"/>
    <w:rsid w:val="007A1EC2"/>
    <w:rsid w:val="007A4904"/>
    <w:rsid w:val="007A66A8"/>
    <w:rsid w:val="007A7062"/>
    <w:rsid w:val="007B0EB1"/>
    <w:rsid w:val="007B2780"/>
    <w:rsid w:val="007D402F"/>
    <w:rsid w:val="007D4ADF"/>
    <w:rsid w:val="007D5A20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621A5"/>
    <w:rsid w:val="00877280"/>
    <w:rsid w:val="00882463"/>
    <w:rsid w:val="008971B7"/>
    <w:rsid w:val="008A5EB3"/>
    <w:rsid w:val="008E4B65"/>
    <w:rsid w:val="008F7217"/>
    <w:rsid w:val="0090446B"/>
    <w:rsid w:val="00915477"/>
    <w:rsid w:val="00926516"/>
    <w:rsid w:val="00927F7E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1731"/>
    <w:rsid w:val="009B6831"/>
    <w:rsid w:val="009D5A89"/>
    <w:rsid w:val="009D7EBD"/>
    <w:rsid w:val="009F0BC2"/>
    <w:rsid w:val="009F3087"/>
    <w:rsid w:val="00A03E59"/>
    <w:rsid w:val="00A044DB"/>
    <w:rsid w:val="00A068D7"/>
    <w:rsid w:val="00A2339B"/>
    <w:rsid w:val="00A2637E"/>
    <w:rsid w:val="00A356E4"/>
    <w:rsid w:val="00A4459C"/>
    <w:rsid w:val="00A524EE"/>
    <w:rsid w:val="00A537B6"/>
    <w:rsid w:val="00A610B5"/>
    <w:rsid w:val="00A64D51"/>
    <w:rsid w:val="00A83B0E"/>
    <w:rsid w:val="00AB1ACA"/>
    <w:rsid w:val="00AC5F96"/>
    <w:rsid w:val="00AE00D3"/>
    <w:rsid w:val="00AF0971"/>
    <w:rsid w:val="00AF09BA"/>
    <w:rsid w:val="00AF3F55"/>
    <w:rsid w:val="00AF4BFF"/>
    <w:rsid w:val="00AF55C8"/>
    <w:rsid w:val="00AF7118"/>
    <w:rsid w:val="00B00C29"/>
    <w:rsid w:val="00B01ED0"/>
    <w:rsid w:val="00B14886"/>
    <w:rsid w:val="00B14EB0"/>
    <w:rsid w:val="00B17003"/>
    <w:rsid w:val="00B310A4"/>
    <w:rsid w:val="00B44904"/>
    <w:rsid w:val="00B4682E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06DC6"/>
    <w:rsid w:val="00C114D2"/>
    <w:rsid w:val="00C158E5"/>
    <w:rsid w:val="00C20C8F"/>
    <w:rsid w:val="00C22E63"/>
    <w:rsid w:val="00C23B14"/>
    <w:rsid w:val="00C664D5"/>
    <w:rsid w:val="00C73A81"/>
    <w:rsid w:val="00C73C62"/>
    <w:rsid w:val="00C80643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D1315"/>
    <w:rsid w:val="00DE6E00"/>
    <w:rsid w:val="00DF0B44"/>
    <w:rsid w:val="00E45E47"/>
    <w:rsid w:val="00E5383C"/>
    <w:rsid w:val="00E6275C"/>
    <w:rsid w:val="00E67578"/>
    <w:rsid w:val="00E711C3"/>
    <w:rsid w:val="00E75A05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53CF"/>
    <w:rsid w:val="00F25D3D"/>
    <w:rsid w:val="00F3280F"/>
    <w:rsid w:val="00F47A74"/>
    <w:rsid w:val="00F72CE0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93C33-C814-4A9A-AC01-52CA8193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3080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Аршинов Дмитрий Вячеславович</cp:lastModifiedBy>
  <cp:revision>16</cp:revision>
  <cp:lastPrinted>2017-10-18T06:35:00Z</cp:lastPrinted>
  <dcterms:created xsi:type="dcterms:W3CDTF">2017-11-02T05:55:00Z</dcterms:created>
  <dcterms:modified xsi:type="dcterms:W3CDTF">2018-04-23T01:53:00Z</dcterms:modified>
</cp:coreProperties>
</file>